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3F" w:rsidRPr="008D3C57" w:rsidRDefault="006C5550" w:rsidP="008D3C57">
      <w:pPr>
        <w:pStyle w:val="Titel"/>
        <w:rPr>
          <w:sz w:val="40"/>
          <w:szCs w:val="40"/>
        </w:rPr>
      </w:pPr>
      <w:r w:rsidRPr="008D3C57">
        <w:rPr>
          <w:sz w:val="40"/>
          <w:szCs w:val="40"/>
        </w:rPr>
        <w:t>ZEITZEUGEN</w:t>
      </w:r>
    </w:p>
    <w:p w:rsidR="006C5550" w:rsidRPr="008D3C57" w:rsidRDefault="00191EC6" w:rsidP="00842202">
      <w:pPr>
        <w:jc w:val="both"/>
        <w:rPr>
          <w:sz w:val="40"/>
          <w:szCs w:val="40"/>
        </w:rPr>
      </w:pPr>
      <w:r w:rsidRPr="008D3C57">
        <w:rPr>
          <w:sz w:val="40"/>
          <w:szCs w:val="40"/>
        </w:rPr>
        <w:t>Am Mittwoch</w:t>
      </w:r>
      <w:r w:rsidR="00842202">
        <w:rPr>
          <w:sz w:val="40"/>
          <w:szCs w:val="40"/>
        </w:rPr>
        <w:t>, den</w:t>
      </w:r>
      <w:r w:rsidRPr="008D3C57">
        <w:rPr>
          <w:sz w:val="40"/>
          <w:szCs w:val="40"/>
        </w:rPr>
        <w:t xml:space="preserve">  16.11.2016  besuchte Frau Erika </w:t>
      </w:r>
      <w:proofErr w:type="spellStart"/>
      <w:r w:rsidRPr="008D3C57">
        <w:rPr>
          <w:sz w:val="40"/>
          <w:szCs w:val="40"/>
        </w:rPr>
        <w:t>Kosnar</w:t>
      </w:r>
      <w:proofErr w:type="spellEnd"/>
      <w:r w:rsidRPr="008D3C57">
        <w:rPr>
          <w:sz w:val="40"/>
          <w:szCs w:val="40"/>
        </w:rPr>
        <w:t xml:space="preserve">, eine 84-jährige </w:t>
      </w:r>
      <w:proofErr w:type="spellStart"/>
      <w:r w:rsidRPr="008D3C57">
        <w:rPr>
          <w:sz w:val="40"/>
          <w:szCs w:val="40"/>
        </w:rPr>
        <w:t>Simmeringerin</w:t>
      </w:r>
      <w:proofErr w:type="spellEnd"/>
      <w:r w:rsidR="002F6064" w:rsidRPr="008D3C57">
        <w:rPr>
          <w:sz w:val="40"/>
          <w:szCs w:val="40"/>
        </w:rPr>
        <w:t xml:space="preserve"> jüdischen Glaubens die Europaschule Linz.</w:t>
      </w:r>
      <w:r w:rsidRPr="008D3C57">
        <w:rPr>
          <w:sz w:val="40"/>
          <w:szCs w:val="40"/>
        </w:rPr>
        <w:t xml:space="preserve"> </w:t>
      </w:r>
      <w:r w:rsidR="002F6064" w:rsidRPr="008D3C57">
        <w:rPr>
          <w:sz w:val="40"/>
          <w:szCs w:val="40"/>
        </w:rPr>
        <w:t>S</w:t>
      </w:r>
      <w:r w:rsidRPr="008D3C57">
        <w:rPr>
          <w:sz w:val="40"/>
          <w:szCs w:val="40"/>
        </w:rPr>
        <w:t xml:space="preserve">ie berichtete </w:t>
      </w:r>
      <w:r w:rsidR="002F6064" w:rsidRPr="008D3C57">
        <w:rPr>
          <w:sz w:val="40"/>
          <w:szCs w:val="40"/>
        </w:rPr>
        <w:t xml:space="preserve">uns </w:t>
      </w:r>
      <w:r w:rsidRPr="008D3C57">
        <w:rPr>
          <w:sz w:val="40"/>
          <w:szCs w:val="40"/>
        </w:rPr>
        <w:t xml:space="preserve">aus ihrem Leben. Sie wurde 1932 geboren und war zur Zeit des Nationalsozialismus ein Kind. </w:t>
      </w:r>
      <w:r w:rsidRPr="008D3C57">
        <w:rPr>
          <w:sz w:val="40"/>
          <w:szCs w:val="40"/>
        </w:rPr>
        <w:br/>
        <w:t>Sie erzählte uns  vom Zweiten Welt</w:t>
      </w:r>
      <w:r w:rsidR="00842202">
        <w:rPr>
          <w:sz w:val="40"/>
          <w:szCs w:val="40"/>
        </w:rPr>
        <w:t>krieg, der Juden-</w:t>
      </w:r>
      <w:proofErr w:type="spellStart"/>
      <w:r w:rsidR="00842202">
        <w:rPr>
          <w:sz w:val="40"/>
          <w:szCs w:val="40"/>
        </w:rPr>
        <w:t>verfolgung</w:t>
      </w:r>
      <w:proofErr w:type="spellEnd"/>
      <w:r w:rsidR="00842202">
        <w:rPr>
          <w:sz w:val="40"/>
          <w:szCs w:val="40"/>
        </w:rPr>
        <w:t xml:space="preserve"> und V</w:t>
      </w:r>
      <w:r w:rsidRPr="008D3C57">
        <w:rPr>
          <w:sz w:val="40"/>
          <w:szCs w:val="40"/>
        </w:rPr>
        <w:t xml:space="preserve">ertreibung und fügte persönliche Erlebnisse und Erfahrungen hinzu. Wir  hörten interessiert zu und waren von ihrem Vortrag begeistert. </w:t>
      </w:r>
      <w:r w:rsidRPr="008D3C57">
        <w:rPr>
          <w:sz w:val="40"/>
          <w:szCs w:val="40"/>
        </w:rPr>
        <w:br/>
        <w:t>Was jedoch sehr große Verwunderung in unsere  Gesichter  zauberte, war das Auftreten der Zeitzeugin. Sie kam mit einer Menge Selbstbewusstsein und Humor i</w:t>
      </w:r>
      <w:r w:rsidR="002F6064" w:rsidRPr="008D3C57">
        <w:rPr>
          <w:sz w:val="40"/>
          <w:szCs w:val="40"/>
        </w:rPr>
        <w:t xml:space="preserve">n die Klasse und war uns </w:t>
      </w:r>
      <w:r w:rsidRPr="008D3C57">
        <w:rPr>
          <w:sz w:val="40"/>
          <w:szCs w:val="40"/>
        </w:rPr>
        <w:t xml:space="preserve"> auf Anhieb sympathisch, da sie in den ersten Minuten schon einmal alle zum Lachen brachte. </w:t>
      </w:r>
      <w:r w:rsidR="002F6064" w:rsidRPr="008D3C57">
        <w:rPr>
          <w:sz w:val="40"/>
          <w:szCs w:val="40"/>
        </w:rPr>
        <w:t xml:space="preserve">Ganz besonders berührte uns, ihre Erzählung vom Kriegsende im Mai 1945. Wir  fühlten </w:t>
      </w:r>
      <w:r w:rsidR="008D3C57" w:rsidRPr="008D3C57">
        <w:rPr>
          <w:sz w:val="40"/>
          <w:szCs w:val="40"/>
        </w:rPr>
        <w:t xml:space="preserve">den emotionalen Moment mit, und bemerkten wie genau sich Frau  </w:t>
      </w:r>
      <w:proofErr w:type="spellStart"/>
      <w:r w:rsidR="008D3C57" w:rsidRPr="008D3C57">
        <w:rPr>
          <w:sz w:val="40"/>
          <w:szCs w:val="40"/>
        </w:rPr>
        <w:t>Kosnar</w:t>
      </w:r>
      <w:proofErr w:type="spellEnd"/>
      <w:r w:rsidR="008D3C57" w:rsidRPr="008D3C57">
        <w:rPr>
          <w:sz w:val="40"/>
          <w:szCs w:val="40"/>
        </w:rPr>
        <w:t xml:space="preserve"> noch an diesen Tag erinnern konnte. </w:t>
      </w:r>
      <w:r w:rsidRPr="008D3C57">
        <w:rPr>
          <w:sz w:val="40"/>
          <w:szCs w:val="40"/>
        </w:rPr>
        <w:t xml:space="preserve">Wir bewunderten </w:t>
      </w:r>
      <w:r w:rsidR="008D3C57">
        <w:rPr>
          <w:sz w:val="40"/>
          <w:szCs w:val="40"/>
        </w:rPr>
        <w:t xml:space="preserve">Sie </w:t>
      </w:r>
      <w:r w:rsidRPr="008D3C57">
        <w:rPr>
          <w:sz w:val="40"/>
          <w:szCs w:val="40"/>
        </w:rPr>
        <w:t>für ihren starken Charakter, der in ihrem Leben trotz vieler Schwierigkeiten erhalten blieb</w:t>
      </w:r>
      <w:r w:rsidR="002F6064" w:rsidRPr="008D3C57">
        <w:rPr>
          <w:sz w:val="40"/>
          <w:szCs w:val="40"/>
        </w:rPr>
        <w:t>.</w:t>
      </w:r>
    </w:p>
    <w:sectPr w:rsidR="006C5550" w:rsidRPr="008D3C57" w:rsidSect="00F7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550"/>
    <w:rsid w:val="000026F8"/>
    <w:rsid w:val="00191EC6"/>
    <w:rsid w:val="002F6064"/>
    <w:rsid w:val="006C5550"/>
    <w:rsid w:val="00842202"/>
    <w:rsid w:val="008D3C57"/>
    <w:rsid w:val="00E55D6B"/>
    <w:rsid w:val="00EF5534"/>
    <w:rsid w:val="00F7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C5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5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2016-11-30T13:54:00Z</cp:lastPrinted>
  <dcterms:created xsi:type="dcterms:W3CDTF">2016-11-30T13:01:00Z</dcterms:created>
  <dcterms:modified xsi:type="dcterms:W3CDTF">2016-11-30T14:01:00Z</dcterms:modified>
</cp:coreProperties>
</file>